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E0347" w14:textId="40FF2E63" w:rsidR="00D00973" w:rsidRPr="000F3457" w:rsidRDefault="00592C29" w:rsidP="00D00973">
      <w:pPr>
        <w:spacing w:after="160" w:line="278" w:lineRule="auto"/>
        <w:rPr>
          <w:rFonts w:ascii="Calibri" w:hAnsi="Calibri" w:cs="Calibri"/>
        </w:rPr>
      </w:pPr>
      <w:r w:rsidRPr="000F3457">
        <w:rPr>
          <w:rFonts w:ascii="Calibri" w:hAnsi="Calibri" w:cs="Calibri"/>
          <w:noProof/>
          <w14:ligatures w14:val="standardContextual"/>
        </w:rPr>
        <w:drawing>
          <wp:anchor distT="0" distB="0" distL="114300" distR="114300" simplePos="0" relativeHeight="251664384" behindDoc="1" locked="0" layoutInCell="1" allowOverlap="1" wp14:anchorId="2881645B" wp14:editId="2D0C8D12">
            <wp:simplePos x="0" y="0"/>
            <wp:positionH relativeFrom="margin">
              <wp:posOffset>1724025</wp:posOffset>
            </wp:positionH>
            <wp:positionV relativeFrom="paragraph">
              <wp:posOffset>7733665</wp:posOffset>
            </wp:positionV>
            <wp:extent cx="2242820" cy="1064260"/>
            <wp:effectExtent l="0" t="0" r="5080" b="2540"/>
            <wp:wrapTight wrapText="bothSides">
              <wp:wrapPolygon edited="0">
                <wp:start x="0" y="0"/>
                <wp:lineTo x="0" y="21265"/>
                <wp:lineTo x="21465" y="21265"/>
                <wp:lineTo x="21465" y="0"/>
                <wp:lineTo x="0" y="0"/>
              </wp:wrapPolygon>
            </wp:wrapTight>
            <wp:docPr id="1016721742" name="Picture 2" descr="A logo with a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517595" name="Picture 2" descr="A logo with a crow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0973" w:rsidRPr="000F3457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DE0DEBE" wp14:editId="06CDD008">
                <wp:simplePos x="0" y="0"/>
                <wp:positionH relativeFrom="margin">
                  <wp:posOffset>15047</wp:posOffset>
                </wp:positionH>
                <wp:positionV relativeFrom="paragraph">
                  <wp:posOffset>151821</wp:posOffset>
                </wp:positionV>
                <wp:extent cx="5753100" cy="9001760"/>
                <wp:effectExtent l="152400" t="152400" r="171450" b="180340"/>
                <wp:wrapTight wrapText="bothSides">
                  <wp:wrapPolygon edited="0">
                    <wp:start x="-215" y="-366"/>
                    <wp:lineTo x="-572" y="-366"/>
                    <wp:lineTo x="-572" y="21667"/>
                    <wp:lineTo x="-215" y="21987"/>
                    <wp:lineTo x="21815" y="21987"/>
                    <wp:lineTo x="21886" y="21987"/>
                    <wp:lineTo x="22172" y="21621"/>
                    <wp:lineTo x="22172" y="366"/>
                    <wp:lineTo x="21815" y="-320"/>
                    <wp:lineTo x="21815" y="-366"/>
                    <wp:lineTo x="-215" y="-366"/>
                  </wp:wrapPolygon>
                </wp:wrapTight>
                <wp:docPr id="225" name="Group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100" cy="9001760"/>
                          <a:chOff x="0" y="0"/>
                          <a:chExt cx="5753100" cy="9002268"/>
                        </a:xfrm>
                      </wpg:grpSpPr>
                      <pic:pic xmlns:pic="http://schemas.openxmlformats.org/drawingml/2006/picture">
                        <pic:nvPicPr>
                          <pic:cNvPr id="226" name="Picture 2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067456" y="629032"/>
                            <a:ext cx="3657600" cy="7828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7" name="Rectangle 227"/>
                        <wps:cNvSpPr/>
                        <wps:spPr>
                          <a:xfrm>
                            <a:off x="20117" y="8799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D9F06B" w14:textId="77777777" w:rsidR="00D00973" w:rsidRDefault="00D00973" w:rsidP="00D00973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1849247" y="8799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6B82B2" w14:textId="77777777" w:rsidR="00D00973" w:rsidRDefault="00D00973" w:rsidP="00D00973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Shape 10"/>
                        <wps:cNvSpPr/>
                        <wps:spPr>
                          <a:xfrm>
                            <a:off x="0" y="0"/>
                            <a:ext cx="5753100" cy="9002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00" h="9002268">
                                <a:moveTo>
                                  <a:pt x="0" y="9002268"/>
                                </a:moveTo>
                                <a:lnTo>
                                  <a:pt x="5753100" y="9002268"/>
                                </a:lnTo>
                                <a:lnTo>
                                  <a:pt x="5753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6992" cap="flat">
                            <a:miter lim="127000"/>
                          </a:ln>
                        </wps:spPr>
                        <wps:style>
                          <a:lnRef idx="1">
                            <a:srgbClr val="7030A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4344289" y="3707209"/>
                            <a:ext cx="131212" cy="52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4497BD" w14:textId="77777777" w:rsidR="00D00973" w:rsidRDefault="00D00973" w:rsidP="00D0097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2999867" y="4115641"/>
                            <a:ext cx="131212" cy="52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CAFB06" w14:textId="77777777" w:rsidR="00D00973" w:rsidRDefault="00D00973" w:rsidP="00D0097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2010791" y="4525597"/>
                            <a:ext cx="157270" cy="52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B4249" w14:textId="77777777" w:rsidR="00D00973" w:rsidRDefault="00D00973" w:rsidP="00D00973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4679569" y="4525597"/>
                            <a:ext cx="131212" cy="52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5D0218" w14:textId="77777777" w:rsidR="00D00973" w:rsidRDefault="00D00973" w:rsidP="00D0097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E0DEBE" id="Group 225" o:spid="_x0000_s1026" style="position:absolute;margin-left:1.2pt;margin-top:11.95pt;width:453pt;height:708.8pt;z-index:-251657216;mso-position-horizontal-relative:margin" coordsize="57531,9002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6" o:spid="_x0000_s1027" type="#_x0000_t75" style="position:absolute;left:10674;top:6290;width:36576;height:7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">
                  <v:imagedata r:id="rId10" o:title=""/>
                </v:shape>
                <v:rect id="Rectangle 227" o:spid="_x0000_s1028" style="position:absolute;left:201;top:879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24D9F06B" w14:textId="77777777" w:rsidR="00D00973" w:rsidRDefault="00D00973" w:rsidP="00D00973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8" o:spid="_x0000_s1029" style="position:absolute;left:18492;top:879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236B82B2" w14:textId="77777777" w:rsidR="00D00973" w:rsidRDefault="00D00973" w:rsidP="00D00973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" o:spid="_x0000_s1030" style="position:absolute;width:57531;height:90022;visibility:visible;mso-wrap-style:square;v-text-anchor:top" coordsize="5753100,900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" path="m,9002268r5753100,l5753100,,,,,9002268xe" filled="f" strokecolor="#7030a0" strokeweight="24.96pt">
                  <v:stroke miterlimit="83231f" joinstyle="miter"/>
                  <v:path arrowok="t" textboxrect="0,0,5753100,9002268"/>
                </v:shape>
                <v:rect id="Rectangle 231" o:spid="_x0000_s1031" style="position:absolute;left:43442;top:37072;width:1313;height:5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014497BD" w14:textId="77777777" w:rsidR="00D00973" w:rsidRDefault="00D00973" w:rsidP="00D00973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2" o:spid="_x0000_s1032" style="position:absolute;left:29998;top:41156;width:1312;height:5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14:paraId="5CCAFB06" w14:textId="77777777" w:rsidR="00D00973" w:rsidRDefault="00D00973" w:rsidP="00D00973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" o:spid="_x0000_s1033" style="position:absolute;left:20107;top:45255;width:1573;height:5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756B4249" w14:textId="77777777" w:rsidR="00D00973" w:rsidRDefault="00D00973" w:rsidP="00D00973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236" o:spid="_x0000_s1034" style="position:absolute;left:46795;top:45255;width:1312;height:5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205D0218" w14:textId="77777777" w:rsidR="00D00973" w:rsidRDefault="00D00973" w:rsidP="00D00973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ight" anchorx="margin"/>
              </v:group>
            </w:pict>
          </mc:Fallback>
        </mc:AlternateContent>
      </w:r>
      <w:r w:rsidR="00D00973" w:rsidRPr="000F3457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B26E71" wp14:editId="7843ACFB">
                <wp:simplePos x="0" y="0"/>
                <wp:positionH relativeFrom="margin">
                  <wp:align>center</wp:align>
                </wp:positionH>
                <wp:positionV relativeFrom="paragraph">
                  <wp:posOffset>3980622</wp:posOffset>
                </wp:positionV>
                <wp:extent cx="4500245" cy="1804670"/>
                <wp:effectExtent l="0" t="0" r="0" b="5080"/>
                <wp:wrapSquare wrapText="bothSides"/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245" cy="180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01422" w14:textId="77777777" w:rsidR="00D00973" w:rsidRPr="0030534A" w:rsidRDefault="00D00973" w:rsidP="00D009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44"/>
                              </w:rPr>
                            </w:pPr>
                            <w:r w:rsidRPr="0030534A">
                              <w:rPr>
                                <w:rFonts w:ascii="Arial" w:hAnsi="Arial" w:cs="Arial"/>
                                <w:b/>
                                <w:sz w:val="52"/>
                                <w:szCs w:val="44"/>
                              </w:rPr>
                              <w:t>Kader Academy</w:t>
                            </w:r>
                          </w:p>
                          <w:p w14:paraId="313159EF" w14:textId="77777777" w:rsidR="00D00973" w:rsidRPr="0030534A" w:rsidRDefault="00D00973" w:rsidP="00D009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44"/>
                              </w:rPr>
                            </w:pPr>
                          </w:p>
                          <w:p w14:paraId="4D53E9C9" w14:textId="1B416399" w:rsidR="00D00973" w:rsidRPr="0030534A" w:rsidRDefault="007B3DD2" w:rsidP="00D009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44"/>
                              </w:rPr>
                              <w:t>Mobile Phone</w:t>
                            </w:r>
                            <w:r w:rsidR="00D00973" w:rsidRPr="002B04DC">
                              <w:rPr>
                                <w:rFonts w:ascii="Arial" w:hAnsi="Arial" w:cs="Arial"/>
                                <w:b/>
                                <w:sz w:val="52"/>
                                <w:szCs w:val="44"/>
                              </w:rPr>
                              <w:t xml:space="preserve"> Policy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26E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margin-left:0;margin-top:313.45pt;width:354.35pt;height:142.1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" filled="f" stroked="f">
                <v:textbox>
                  <w:txbxContent>
                    <w:p w14:paraId="6DA01422" w14:textId="77777777" w:rsidR="00D00973" w:rsidRPr="0030534A" w:rsidRDefault="00D00973" w:rsidP="00D00973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44"/>
                        </w:rPr>
                      </w:pPr>
                      <w:r w:rsidRPr="0030534A">
                        <w:rPr>
                          <w:rFonts w:ascii="Arial" w:hAnsi="Arial" w:cs="Arial"/>
                          <w:b/>
                          <w:sz w:val="52"/>
                          <w:szCs w:val="44"/>
                        </w:rPr>
                        <w:t>Kader Academy</w:t>
                      </w:r>
                    </w:p>
                    <w:p w14:paraId="313159EF" w14:textId="77777777" w:rsidR="00D00973" w:rsidRPr="0030534A" w:rsidRDefault="00D00973" w:rsidP="00D00973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44"/>
                        </w:rPr>
                      </w:pPr>
                    </w:p>
                    <w:p w14:paraId="4D53E9C9" w14:textId="1B416399" w:rsidR="00D00973" w:rsidRPr="0030534A" w:rsidRDefault="007B3DD2" w:rsidP="00D00973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2"/>
                          <w:szCs w:val="44"/>
                        </w:rPr>
                        <w:t>Mobile Phone</w:t>
                      </w:r>
                      <w:r w:rsidR="00D00973" w:rsidRPr="002B04DC">
                        <w:rPr>
                          <w:rFonts w:ascii="Arial" w:hAnsi="Arial" w:cs="Arial"/>
                          <w:b/>
                          <w:sz w:val="52"/>
                          <w:szCs w:val="44"/>
                        </w:rPr>
                        <w:t xml:space="preserve"> Policy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0973" w:rsidRPr="000F3457">
        <w:rPr>
          <w:rFonts w:ascii="Calibri" w:hAnsi="Calibri" w:cs="Calibri"/>
        </w:rPr>
        <w:br w:type="page"/>
      </w:r>
    </w:p>
    <w:p w14:paraId="66A08EB6" w14:textId="77777777" w:rsidR="00D00973" w:rsidRPr="000F3457" w:rsidRDefault="00D00973" w:rsidP="00D00973">
      <w:pPr>
        <w:spacing w:after="160" w:line="259" w:lineRule="auto"/>
        <w:jc w:val="center"/>
        <w:rPr>
          <w:rFonts w:ascii="Calibri" w:hAnsi="Calibri" w:cs="Calibri"/>
        </w:rPr>
      </w:pPr>
    </w:p>
    <w:p w14:paraId="388FC6BE" w14:textId="77777777" w:rsidR="00D00973" w:rsidRPr="000F3457" w:rsidRDefault="00D00973" w:rsidP="00D00973">
      <w:pPr>
        <w:spacing w:after="160" w:line="259" w:lineRule="auto"/>
        <w:jc w:val="center"/>
        <w:rPr>
          <w:rFonts w:ascii="Calibri" w:hAnsi="Calibri" w:cs="Calibri"/>
          <w:b/>
        </w:rPr>
      </w:pPr>
      <w:r w:rsidRPr="000F3457">
        <w:rPr>
          <w:rFonts w:ascii="Calibri" w:hAnsi="Calibri" w:cs="Calibri"/>
          <w:b/>
        </w:rPr>
        <w:t>KADER ACADEMY</w:t>
      </w:r>
    </w:p>
    <w:p w14:paraId="7EC82CB4" w14:textId="77777777" w:rsidR="00D00973" w:rsidRPr="000F3457" w:rsidRDefault="00D00973" w:rsidP="00D00973">
      <w:pPr>
        <w:spacing w:after="160" w:line="259" w:lineRule="auto"/>
        <w:jc w:val="center"/>
        <w:rPr>
          <w:rFonts w:ascii="Calibri" w:hAnsi="Calibri" w:cs="Calibri"/>
          <w:b/>
        </w:rPr>
      </w:pPr>
    </w:p>
    <w:p w14:paraId="6067F2BE" w14:textId="11D74DE6" w:rsidR="00D00973" w:rsidRPr="000F3457" w:rsidRDefault="007B3DD2" w:rsidP="00D00973">
      <w:pPr>
        <w:spacing w:after="160" w:line="259" w:lineRule="auto"/>
        <w:jc w:val="center"/>
        <w:rPr>
          <w:rFonts w:ascii="Calibri" w:hAnsi="Calibri" w:cs="Calibri"/>
        </w:rPr>
      </w:pPr>
      <w:r w:rsidRPr="000F3457">
        <w:rPr>
          <w:rFonts w:ascii="Calibri" w:hAnsi="Calibri" w:cs="Calibri"/>
          <w:b/>
        </w:rPr>
        <w:t>Mobile Phone</w:t>
      </w:r>
      <w:r w:rsidR="00D00973" w:rsidRPr="000F3457">
        <w:rPr>
          <w:rFonts w:ascii="Calibri" w:hAnsi="Calibri" w:cs="Calibri"/>
          <w:b/>
        </w:rPr>
        <w:t xml:space="preserve"> Policy</w:t>
      </w:r>
    </w:p>
    <w:p w14:paraId="0ED85EE2" w14:textId="77777777" w:rsidR="00D00973" w:rsidRPr="000F3457" w:rsidRDefault="00D00973" w:rsidP="00D00973">
      <w:pPr>
        <w:spacing w:after="160" w:line="259" w:lineRule="auto"/>
        <w:rPr>
          <w:rFonts w:ascii="Calibri" w:hAnsi="Calibri" w:cs="Calibri"/>
        </w:rPr>
      </w:pPr>
      <w:r w:rsidRPr="000F3457">
        <w:rPr>
          <w:rFonts w:ascii="Calibri" w:hAnsi="Calibri" w:cs="Calibri"/>
          <w:noProof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57500168" wp14:editId="3352E619">
            <wp:simplePos x="0" y="0"/>
            <wp:positionH relativeFrom="margin">
              <wp:align>center</wp:align>
            </wp:positionH>
            <wp:positionV relativeFrom="paragraph">
              <wp:posOffset>6377</wp:posOffset>
            </wp:positionV>
            <wp:extent cx="1187450" cy="1356995"/>
            <wp:effectExtent l="0" t="0" r="0" b="0"/>
            <wp:wrapTight wrapText="bothSides">
              <wp:wrapPolygon edited="0">
                <wp:start x="7277" y="0"/>
                <wp:lineTo x="5544" y="303"/>
                <wp:lineTo x="347" y="3942"/>
                <wp:lineTo x="0" y="6368"/>
                <wp:lineTo x="0" y="12432"/>
                <wp:lineTo x="1040" y="15465"/>
                <wp:lineTo x="6584" y="18800"/>
                <wp:lineTo x="8317" y="19407"/>
                <wp:lineTo x="12821" y="19407"/>
                <wp:lineTo x="14554" y="18800"/>
                <wp:lineTo x="20098" y="15465"/>
                <wp:lineTo x="21138" y="12432"/>
                <wp:lineTo x="21138" y="6368"/>
                <wp:lineTo x="20791" y="3942"/>
                <wp:lineTo x="15594" y="303"/>
                <wp:lineTo x="13861" y="0"/>
                <wp:lineTo x="7277" y="0"/>
              </wp:wrapPolygon>
            </wp:wrapTight>
            <wp:docPr id="1017851496" name="Picture 1" descr="A yellow owl in a blu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851496" name="Picture 1" descr="A yellow owl in a blue circ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BCC13F" w14:textId="77777777" w:rsidR="00D00973" w:rsidRPr="000F3457" w:rsidRDefault="00D00973" w:rsidP="00D00973">
      <w:pPr>
        <w:spacing w:after="160" w:line="259" w:lineRule="auto"/>
        <w:rPr>
          <w:rFonts w:ascii="Calibri" w:hAnsi="Calibri" w:cs="Calibri"/>
        </w:rPr>
      </w:pPr>
    </w:p>
    <w:p w14:paraId="6D4E49C1" w14:textId="77777777" w:rsidR="00D00973" w:rsidRPr="000F3457" w:rsidRDefault="00D00973" w:rsidP="00D00973">
      <w:pPr>
        <w:spacing w:after="160" w:line="259" w:lineRule="auto"/>
        <w:rPr>
          <w:rFonts w:ascii="Calibri" w:hAnsi="Calibri" w:cs="Calibri"/>
        </w:rPr>
      </w:pPr>
    </w:p>
    <w:p w14:paraId="6F704FF8" w14:textId="77777777" w:rsidR="00D00973" w:rsidRPr="000F3457" w:rsidRDefault="00D00973" w:rsidP="00D00973">
      <w:pPr>
        <w:spacing w:after="160" w:line="259" w:lineRule="auto"/>
        <w:rPr>
          <w:rFonts w:ascii="Calibri" w:hAnsi="Calibri" w:cs="Calibri"/>
        </w:rPr>
      </w:pPr>
    </w:p>
    <w:p w14:paraId="42B8DBCC" w14:textId="77777777" w:rsidR="00D00973" w:rsidRPr="000F3457" w:rsidRDefault="00D00973" w:rsidP="00D00973">
      <w:pPr>
        <w:spacing w:after="160" w:line="259" w:lineRule="auto"/>
        <w:rPr>
          <w:rFonts w:ascii="Calibri" w:hAnsi="Calibri" w:cs="Calibri"/>
        </w:rPr>
      </w:pPr>
    </w:p>
    <w:p w14:paraId="48D500F1" w14:textId="77777777" w:rsidR="00D00973" w:rsidRPr="000F3457" w:rsidRDefault="00D00973" w:rsidP="00D00973">
      <w:pPr>
        <w:spacing w:after="160" w:line="259" w:lineRule="auto"/>
        <w:rPr>
          <w:rFonts w:ascii="Calibri" w:hAnsi="Calibri" w:cs="Calibri"/>
        </w:rPr>
      </w:pPr>
      <w:r w:rsidRPr="000F3457">
        <w:rPr>
          <w:rFonts w:ascii="Calibri" w:hAnsi="Calibri" w:cs="Calibri"/>
          <w:noProof/>
          <w14:ligatures w14:val="standardContextual"/>
        </w:rPr>
        <w:drawing>
          <wp:anchor distT="0" distB="0" distL="114300" distR="114300" simplePos="0" relativeHeight="251662336" behindDoc="1" locked="0" layoutInCell="1" allowOverlap="1" wp14:anchorId="0E521577" wp14:editId="7E0E3B89">
            <wp:simplePos x="0" y="0"/>
            <wp:positionH relativeFrom="margin">
              <wp:align>center</wp:align>
            </wp:positionH>
            <wp:positionV relativeFrom="paragraph">
              <wp:posOffset>5881</wp:posOffset>
            </wp:positionV>
            <wp:extent cx="13049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42" y="21268"/>
                <wp:lineTo x="21442" y="0"/>
                <wp:lineTo x="0" y="0"/>
              </wp:wrapPolygon>
            </wp:wrapTight>
            <wp:docPr id="554517595" name="Picture 2" descr="A logo with a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517595" name="Picture 2" descr="A logo with a crow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92039B" w14:textId="77777777" w:rsidR="00D00973" w:rsidRPr="000F3457" w:rsidRDefault="00D00973" w:rsidP="00D00973">
      <w:pPr>
        <w:spacing w:after="160" w:line="259" w:lineRule="auto"/>
        <w:rPr>
          <w:rFonts w:ascii="Calibri" w:hAnsi="Calibri" w:cs="Calibri"/>
        </w:rPr>
      </w:pPr>
    </w:p>
    <w:p w14:paraId="32A113EC" w14:textId="77777777" w:rsidR="00D00973" w:rsidRPr="000F3457" w:rsidRDefault="00D00973" w:rsidP="00D00973">
      <w:pPr>
        <w:spacing w:after="160" w:line="259" w:lineRule="auto"/>
        <w:rPr>
          <w:rFonts w:ascii="Calibri" w:hAnsi="Calibri" w:cs="Calibri"/>
        </w:rPr>
      </w:pPr>
    </w:p>
    <w:p w14:paraId="68860A91" w14:textId="77777777" w:rsidR="00D00973" w:rsidRPr="000F3457" w:rsidRDefault="00D00973" w:rsidP="00D00973">
      <w:pPr>
        <w:spacing w:after="160" w:line="259" w:lineRule="auto"/>
        <w:rPr>
          <w:rFonts w:ascii="Calibri" w:hAnsi="Calibri" w:cs="Calibri"/>
        </w:rPr>
      </w:pPr>
    </w:p>
    <w:tbl>
      <w:tblPr>
        <w:tblStyle w:val="TableGrid"/>
        <w:tblpPr w:leftFromText="180" w:rightFromText="180" w:vertAnchor="text" w:horzAnchor="margin" w:tblpXSpec="center" w:tblpY="183"/>
        <w:tblW w:w="9018" w:type="dxa"/>
        <w:tblInd w:w="0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05"/>
        <w:gridCol w:w="4513"/>
      </w:tblGrid>
      <w:tr w:rsidR="00D00973" w:rsidRPr="000F3457" w14:paraId="4F40067B" w14:textId="77777777" w:rsidTr="00EC50E8">
        <w:trPr>
          <w:trHeight w:val="286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419A" w14:textId="77777777" w:rsidR="00D00973" w:rsidRPr="000F3457" w:rsidRDefault="00D00973" w:rsidP="00EC50E8">
            <w:pPr>
              <w:spacing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0F3457">
              <w:rPr>
                <w:rFonts w:ascii="Calibri" w:hAnsi="Calibri" w:cs="Calibri"/>
                <w:b/>
                <w:sz w:val="24"/>
                <w:szCs w:val="24"/>
              </w:rPr>
              <w:t xml:space="preserve">Date reviewed: 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A47D" w14:textId="77777777" w:rsidR="00D00973" w:rsidRPr="000F3457" w:rsidRDefault="00D00973" w:rsidP="00EC50E8">
            <w:pPr>
              <w:spacing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0F3457">
              <w:rPr>
                <w:rFonts w:ascii="Calibri" w:hAnsi="Calibri" w:cs="Calibri"/>
                <w:b/>
                <w:sz w:val="24"/>
                <w:szCs w:val="24"/>
              </w:rPr>
              <w:t xml:space="preserve">Approved by: </w:t>
            </w:r>
          </w:p>
        </w:tc>
      </w:tr>
      <w:tr w:rsidR="00D00973" w:rsidRPr="000F3457" w14:paraId="0816ABC5" w14:textId="77777777" w:rsidTr="00EC50E8">
        <w:trPr>
          <w:trHeight w:val="286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89ED" w14:textId="4F2332E2" w:rsidR="00D00973" w:rsidRPr="000F3457" w:rsidRDefault="00D00973" w:rsidP="00EC50E8">
            <w:pPr>
              <w:spacing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0F3457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2B4A32">
              <w:rPr>
                <w:rFonts w:ascii="Calibri" w:hAnsi="Calibri" w:cs="Calibri"/>
                <w:b/>
                <w:sz w:val="24"/>
                <w:szCs w:val="24"/>
              </w:rPr>
              <w:t>February 2025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42DC" w14:textId="77777777" w:rsidR="00D00973" w:rsidRPr="000F3457" w:rsidRDefault="00D00973" w:rsidP="00EC50E8">
            <w:pPr>
              <w:spacing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0F3457">
              <w:rPr>
                <w:rFonts w:ascii="Calibri" w:hAnsi="Calibri" w:cs="Calibri"/>
                <w:b/>
                <w:sz w:val="24"/>
                <w:szCs w:val="24"/>
              </w:rPr>
              <w:t xml:space="preserve">Governing Body </w:t>
            </w:r>
          </w:p>
        </w:tc>
      </w:tr>
      <w:tr w:rsidR="00D00973" w:rsidRPr="000F3457" w14:paraId="633EC7D3" w14:textId="77777777" w:rsidTr="00EC50E8">
        <w:trPr>
          <w:trHeight w:val="288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60BB" w14:textId="77777777" w:rsidR="00D00973" w:rsidRPr="000F3457" w:rsidRDefault="00D00973" w:rsidP="00EC50E8">
            <w:pPr>
              <w:spacing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0F3457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E0AA" w14:textId="77777777" w:rsidR="00D00973" w:rsidRPr="000F3457" w:rsidRDefault="00D00973" w:rsidP="00EC50E8">
            <w:pPr>
              <w:spacing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0F3457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D00973" w:rsidRPr="000F3457" w14:paraId="704DDC68" w14:textId="77777777" w:rsidTr="00EC50E8">
        <w:trPr>
          <w:trHeight w:val="377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E355" w14:textId="77777777" w:rsidR="00D00973" w:rsidRPr="000F3457" w:rsidRDefault="00D00973" w:rsidP="00EC50E8">
            <w:pPr>
              <w:spacing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0F3457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337B" w14:textId="77777777" w:rsidR="00D00973" w:rsidRPr="000F3457" w:rsidRDefault="00D00973" w:rsidP="00EC50E8">
            <w:pPr>
              <w:spacing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0F3457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760D831B" w14:textId="77777777" w:rsidR="00D00973" w:rsidRPr="000F3457" w:rsidRDefault="00D00973" w:rsidP="00D00973">
      <w:pPr>
        <w:spacing w:after="160" w:line="259" w:lineRule="auto"/>
        <w:rPr>
          <w:rFonts w:ascii="Calibri" w:hAnsi="Calibri" w:cs="Calibri"/>
        </w:rPr>
      </w:pPr>
    </w:p>
    <w:p w14:paraId="7F6B906D" w14:textId="77777777" w:rsidR="00D00973" w:rsidRPr="000F3457" w:rsidRDefault="00D00973" w:rsidP="00D00973">
      <w:pPr>
        <w:spacing w:after="160" w:line="259" w:lineRule="auto"/>
        <w:rPr>
          <w:rFonts w:ascii="Calibri" w:hAnsi="Calibri" w:cs="Calibri"/>
        </w:rPr>
      </w:pPr>
    </w:p>
    <w:p w14:paraId="5C909BE8" w14:textId="77777777" w:rsidR="00D00973" w:rsidRPr="000F3457" w:rsidRDefault="00D00973" w:rsidP="00D00973">
      <w:pPr>
        <w:spacing w:after="160" w:line="259" w:lineRule="auto"/>
        <w:rPr>
          <w:rFonts w:ascii="Calibri" w:hAnsi="Calibri" w:cs="Calibri"/>
        </w:rPr>
      </w:pPr>
    </w:p>
    <w:p w14:paraId="32BA0C4B" w14:textId="77777777" w:rsidR="00D00973" w:rsidRPr="000F3457" w:rsidRDefault="00D00973" w:rsidP="00D00973">
      <w:pPr>
        <w:spacing w:after="160" w:line="278" w:lineRule="auto"/>
        <w:rPr>
          <w:rFonts w:ascii="Calibri" w:hAnsi="Calibri" w:cs="Calibri"/>
        </w:rPr>
      </w:pPr>
      <w:r w:rsidRPr="000F3457">
        <w:rPr>
          <w:rFonts w:ascii="Calibri" w:hAnsi="Calibri" w:cs="Calibri"/>
        </w:rPr>
        <w:br w:type="page"/>
      </w:r>
    </w:p>
    <w:sdt>
      <w:sdtPr>
        <w:rPr>
          <w:rFonts w:ascii="Calibri" w:eastAsia="Times New Roman" w:hAnsi="Calibri" w:cs="Calibri"/>
          <w:color w:val="auto"/>
          <w:sz w:val="24"/>
          <w:szCs w:val="24"/>
          <w:lang w:eastAsia="en-US"/>
        </w:rPr>
        <w:id w:val="597552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765A23" w14:textId="77777777" w:rsidR="00D00973" w:rsidRPr="000F3457" w:rsidRDefault="00D00973" w:rsidP="00D00973">
          <w:pPr>
            <w:pStyle w:val="TOCHeading"/>
            <w:rPr>
              <w:rFonts w:ascii="Calibri" w:hAnsi="Calibri" w:cs="Calibri"/>
            </w:rPr>
          </w:pPr>
          <w:r w:rsidRPr="000F3457">
            <w:rPr>
              <w:rFonts w:ascii="Calibri" w:hAnsi="Calibri" w:cs="Calibri"/>
            </w:rPr>
            <w:t>Contents</w:t>
          </w:r>
        </w:p>
        <w:p w14:paraId="39058BA7" w14:textId="3B914241" w:rsidR="007257AB" w:rsidRPr="007257AB" w:rsidRDefault="00D00973">
          <w:pPr>
            <w:pStyle w:val="TOC1"/>
            <w:tabs>
              <w:tab w:val="right" w:leader="dot" w:pos="9016"/>
            </w:tabs>
            <w:rPr>
              <w:rFonts w:ascii="Calibri" w:eastAsiaTheme="minorEastAsia" w:hAnsi="Calibri" w:cs="Calibri"/>
              <w:noProof/>
              <w:kern w:val="2"/>
              <w:lang w:eastAsia="en-GB"/>
              <w14:ligatures w14:val="standardContextual"/>
            </w:rPr>
          </w:pPr>
          <w:r w:rsidRPr="007257AB">
            <w:rPr>
              <w:rFonts w:ascii="Calibri" w:hAnsi="Calibri" w:cs="Calibri"/>
            </w:rPr>
            <w:fldChar w:fldCharType="begin"/>
          </w:r>
          <w:r w:rsidRPr="007257AB">
            <w:rPr>
              <w:rFonts w:ascii="Calibri" w:hAnsi="Calibri" w:cs="Calibri"/>
            </w:rPr>
            <w:instrText xml:space="preserve"> TOC \o "1-3" \h \z \u </w:instrText>
          </w:r>
          <w:r w:rsidRPr="007257AB">
            <w:rPr>
              <w:rFonts w:ascii="Calibri" w:hAnsi="Calibri" w:cs="Calibri"/>
            </w:rPr>
            <w:fldChar w:fldCharType="separate"/>
          </w:r>
          <w:hyperlink w:anchor="_Toc189560124" w:history="1">
            <w:r w:rsidR="007257AB" w:rsidRPr="007257AB">
              <w:rPr>
                <w:rStyle w:val="Hyperlink"/>
                <w:rFonts w:ascii="Calibri" w:hAnsi="Calibri" w:cs="Calibri"/>
                <w:b/>
                <w:bCs/>
                <w:noProof/>
              </w:rPr>
              <w:t>Mobile Phone Policy – Children</w:t>
            </w:r>
            <w:r w:rsidR="007257AB" w:rsidRPr="007257AB">
              <w:rPr>
                <w:rFonts w:ascii="Calibri" w:hAnsi="Calibri" w:cs="Calibri"/>
                <w:noProof/>
                <w:webHidden/>
              </w:rPr>
              <w:tab/>
            </w:r>
            <w:r w:rsidR="007257AB" w:rsidRPr="007257AB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7257AB" w:rsidRPr="007257AB">
              <w:rPr>
                <w:rFonts w:ascii="Calibri" w:hAnsi="Calibri" w:cs="Calibri"/>
                <w:noProof/>
                <w:webHidden/>
              </w:rPr>
              <w:instrText xml:space="preserve"> PAGEREF _Toc189560124 \h </w:instrText>
            </w:r>
            <w:r w:rsidR="007257AB" w:rsidRPr="007257AB">
              <w:rPr>
                <w:rFonts w:ascii="Calibri" w:hAnsi="Calibri" w:cs="Calibri"/>
                <w:noProof/>
                <w:webHidden/>
              </w:rPr>
            </w:r>
            <w:r w:rsidR="007257AB" w:rsidRPr="007257AB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FD2233">
              <w:rPr>
                <w:rFonts w:ascii="Calibri" w:hAnsi="Calibri" w:cs="Calibri"/>
                <w:noProof/>
                <w:webHidden/>
              </w:rPr>
              <w:t>4</w:t>
            </w:r>
            <w:r w:rsidR="007257AB" w:rsidRPr="007257AB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24CB6474" w14:textId="6E706410" w:rsidR="007257AB" w:rsidRPr="007257AB" w:rsidRDefault="007257AB" w:rsidP="007257AB">
          <w:pPr>
            <w:pStyle w:val="TOC2"/>
            <w:rPr>
              <w:noProof/>
            </w:rPr>
          </w:pPr>
          <w:hyperlink w:anchor="_Toc189560125" w:history="1">
            <w:r w:rsidRPr="007257AB">
              <w:rPr>
                <w:rStyle w:val="Hyperlink"/>
                <w:rFonts w:ascii="Calibri" w:hAnsi="Calibri" w:cs="Calibri"/>
                <w:b/>
                <w:bCs/>
                <w:noProof/>
              </w:rPr>
              <w:t>Mobile Phone Use - Pupil Code of Conduct</w:t>
            </w:r>
            <w:r w:rsidRPr="007257AB">
              <w:rPr>
                <w:noProof/>
                <w:webHidden/>
              </w:rPr>
              <w:tab/>
            </w:r>
            <w:r w:rsidRPr="007257AB">
              <w:rPr>
                <w:noProof/>
                <w:webHidden/>
              </w:rPr>
              <w:fldChar w:fldCharType="begin"/>
            </w:r>
            <w:r w:rsidRPr="007257AB">
              <w:rPr>
                <w:noProof/>
                <w:webHidden/>
              </w:rPr>
              <w:instrText xml:space="preserve"> PAGEREF _Toc189560125 \h </w:instrText>
            </w:r>
            <w:r w:rsidRPr="007257AB">
              <w:rPr>
                <w:noProof/>
                <w:webHidden/>
              </w:rPr>
            </w:r>
            <w:r w:rsidRPr="007257AB">
              <w:rPr>
                <w:noProof/>
                <w:webHidden/>
              </w:rPr>
              <w:fldChar w:fldCharType="separate"/>
            </w:r>
            <w:r w:rsidR="00FD2233">
              <w:rPr>
                <w:noProof/>
                <w:webHidden/>
              </w:rPr>
              <w:t>6</w:t>
            </w:r>
            <w:r w:rsidRPr="007257AB">
              <w:rPr>
                <w:noProof/>
                <w:webHidden/>
              </w:rPr>
              <w:fldChar w:fldCharType="end"/>
            </w:r>
          </w:hyperlink>
        </w:p>
        <w:p w14:paraId="39ABC63D" w14:textId="29D9875D" w:rsidR="00D00973" w:rsidRPr="000F3457" w:rsidRDefault="00D00973" w:rsidP="00D00973">
          <w:pPr>
            <w:rPr>
              <w:rFonts w:ascii="Calibri" w:hAnsi="Calibri" w:cs="Calibri"/>
            </w:rPr>
          </w:pPr>
          <w:r w:rsidRPr="007257AB">
            <w:rPr>
              <w:rFonts w:ascii="Calibri" w:hAnsi="Calibri" w:cs="Calibri"/>
              <w:b/>
              <w:bCs/>
            </w:rPr>
            <w:fldChar w:fldCharType="end"/>
          </w:r>
        </w:p>
      </w:sdtContent>
    </w:sdt>
    <w:p w14:paraId="084C8B14" w14:textId="4088418B" w:rsidR="007B3DD2" w:rsidRPr="000F3457" w:rsidRDefault="007B3DD2">
      <w:pPr>
        <w:spacing w:after="160" w:line="278" w:lineRule="auto"/>
        <w:rPr>
          <w:rFonts w:ascii="Calibri" w:hAnsi="Calibri" w:cs="Calibri"/>
        </w:rPr>
      </w:pPr>
      <w:r w:rsidRPr="000F3457">
        <w:rPr>
          <w:rFonts w:ascii="Calibri" w:hAnsi="Calibri" w:cs="Calibri"/>
        </w:rPr>
        <w:br w:type="page"/>
      </w:r>
    </w:p>
    <w:p w14:paraId="7D300100" w14:textId="77777777" w:rsidR="009708A6" w:rsidRPr="00F60DED" w:rsidRDefault="009708A6" w:rsidP="001F0C26">
      <w:pPr>
        <w:pStyle w:val="Heading1"/>
        <w:rPr>
          <w:b/>
          <w:bCs/>
          <w:color w:val="auto"/>
          <w:sz w:val="32"/>
          <w:szCs w:val="32"/>
        </w:rPr>
      </w:pPr>
      <w:bookmarkStart w:id="0" w:name="_Toc189560124"/>
      <w:r w:rsidRPr="00F60DED">
        <w:rPr>
          <w:b/>
          <w:bCs/>
          <w:color w:val="auto"/>
          <w:sz w:val="32"/>
          <w:szCs w:val="32"/>
        </w:rPr>
        <w:lastRenderedPageBreak/>
        <w:t>Mobile Phone Policy – Children</w:t>
      </w:r>
      <w:bookmarkEnd w:id="0"/>
    </w:p>
    <w:p w14:paraId="55ABD78A" w14:textId="01FC0FBF" w:rsidR="009708A6" w:rsidRDefault="009708A6" w:rsidP="00847BA0">
      <w:pPr>
        <w:jc w:val="both"/>
        <w:rPr>
          <w:rFonts w:ascii="Calibri" w:hAnsi="Calibri" w:cs="Calibri"/>
        </w:rPr>
      </w:pPr>
      <w:r w:rsidRPr="000F3457">
        <w:rPr>
          <w:rFonts w:ascii="Calibri" w:hAnsi="Calibri" w:cs="Calibri"/>
        </w:rPr>
        <w:t>The use of mobile phones (particularly with the advent of increasingly sophisticated equipment and camera</w:t>
      </w:r>
      <w:r w:rsidR="006978A0">
        <w:rPr>
          <w:rFonts w:ascii="Calibri" w:hAnsi="Calibri" w:cs="Calibri"/>
        </w:rPr>
        <w:t xml:space="preserve"> </w:t>
      </w:r>
      <w:r w:rsidRPr="000F3457">
        <w:rPr>
          <w:rFonts w:ascii="Calibri" w:hAnsi="Calibri" w:cs="Calibri"/>
        </w:rPr>
        <w:t>phones) presents problems in school including:</w:t>
      </w:r>
    </w:p>
    <w:p w14:paraId="195365AF" w14:textId="77777777" w:rsidR="00847BA0" w:rsidRPr="000F3457" w:rsidRDefault="00847BA0" w:rsidP="00847BA0">
      <w:pPr>
        <w:jc w:val="both"/>
        <w:rPr>
          <w:rFonts w:ascii="Calibri" w:hAnsi="Calibri" w:cs="Calibri"/>
        </w:rPr>
      </w:pPr>
    </w:p>
    <w:p w14:paraId="3C789FE6" w14:textId="1077DAC9" w:rsidR="009708A6" w:rsidRPr="001F0C26" w:rsidRDefault="009708A6" w:rsidP="00847BA0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1F0C26">
        <w:rPr>
          <w:rFonts w:ascii="Calibri" w:hAnsi="Calibri" w:cs="Calibri"/>
        </w:rPr>
        <w:t>Mobile phones can be valuable items and might render a pupil vulnerable to theft.</w:t>
      </w:r>
    </w:p>
    <w:p w14:paraId="2C5E61DD" w14:textId="558C7B7B" w:rsidR="009708A6" w:rsidRPr="006978A0" w:rsidRDefault="009708A6" w:rsidP="00847BA0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1F0C26">
        <w:rPr>
          <w:rFonts w:ascii="Calibri" w:hAnsi="Calibri" w:cs="Calibri"/>
        </w:rPr>
        <w:t>Mobile phones (cost and level of sophistication) can make pupils objects of envy or disparagement</w:t>
      </w:r>
      <w:r w:rsidR="006978A0">
        <w:rPr>
          <w:rFonts w:ascii="Calibri" w:hAnsi="Calibri" w:cs="Calibri"/>
        </w:rPr>
        <w:t xml:space="preserve"> </w:t>
      </w:r>
      <w:r w:rsidRPr="006978A0">
        <w:rPr>
          <w:rFonts w:ascii="Calibri" w:hAnsi="Calibri" w:cs="Calibri"/>
        </w:rPr>
        <w:t xml:space="preserve">and could have implications </w:t>
      </w:r>
      <w:r w:rsidR="002B4A32" w:rsidRPr="006978A0">
        <w:rPr>
          <w:rFonts w:ascii="Calibri" w:hAnsi="Calibri" w:cs="Calibri"/>
        </w:rPr>
        <w:t>regarding</w:t>
      </w:r>
      <w:r w:rsidRPr="006978A0">
        <w:rPr>
          <w:rFonts w:ascii="Calibri" w:hAnsi="Calibri" w:cs="Calibri"/>
        </w:rPr>
        <w:t xml:space="preserve"> discipline and potential bullying.</w:t>
      </w:r>
    </w:p>
    <w:p w14:paraId="2C410CDB" w14:textId="08C35FF0" w:rsidR="009708A6" w:rsidRPr="006978A0" w:rsidRDefault="009708A6" w:rsidP="00847BA0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1F0C26">
        <w:rPr>
          <w:rFonts w:ascii="Calibri" w:hAnsi="Calibri" w:cs="Calibri"/>
        </w:rPr>
        <w:t>Even when silent, the use of mobile phones for texting purposes could be potentially undermining of</w:t>
      </w:r>
      <w:r w:rsidR="006978A0">
        <w:rPr>
          <w:rFonts w:ascii="Calibri" w:hAnsi="Calibri" w:cs="Calibri"/>
        </w:rPr>
        <w:t xml:space="preserve"> </w:t>
      </w:r>
      <w:r w:rsidRPr="006978A0">
        <w:rPr>
          <w:rFonts w:ascii="Calibri" w:hAnsi="Calibri" w:cs="Calibri"/>
        </w:rPr>
        <w:t>classroom discipline and distract the pupils learning.</w:t>
      </w:r>
    </w:p>
    <w:p w14:paraId="790F7C3A" w14:textId="451AF561" w:rsidR="009708A6" w:rsidRPr="006978A0" w:rsidRDefault="009708A6" w:rsidP="00847BA0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1F0C26">
        <w:rPr>
          <w:rFonts w:ascii="Calibri" w:hAnsi="Calibri" w:cs="Calibri"/>
        </w:rPr>
        <w:t>Use of the newer phones with integrated cameras could lead to child protection and data protection</w:t>
      </w:r>
      <w:r w:rsidR="006978A0">
        <w:rPr>
          <w:rFonts w:ascii="Calibri" w:hAnsi="Calibri" w:cs="Calibri"/>
        </w:rPr>
        <w:t xml:space="preserve"> </w:t>
      </w:r>
      <w:r w:rsidRPr="006978A0">
        <w:rPr>
          <w:rFonts w:ascii="Calibri" w:hAnsi="Calibri" w:cs="Calibri"/>
        </w:rPr>
        <w:t xml:space="preserve">issues </w:t>
      </w:r>
      <w:r w:rsidR="002B4A32" w:rsidRPr="006978A0">
        <w:rPr>
          <w:rFonts w:ascii="Calibri" w:hAnsi="Calibri" w:cs="Calibri"/>
        </w:rPr>
        <w:t>regarding</w:t>
      </w:r>
      <w:r w:rsidRPr="006978A0">
        <w:rPr>
          <w:rFonts w:ascii="Calibri" w:hAnsi="Calibri" w:cs="Calibri"/>
        </w:rPr>
        <w:t xml:space="preserve"> inappropriate capture, use or distribution of images.</w:t>
      </w:r>
    </w:p>
    <w:p w14:paraId="20109F19" w14:textId="77777777" w:rsidR="003B2B42" w:rsidRDefault="009708A6" w:rsidP="00847BA0">
      <w:pPr>
        <w:jc w:val="both"/>
        <w:rPr>
          <w:rFonts w:ascii="Calibri" w:hAnsi="Calibri" w:cs="Calibri"/>
        </w:rPr>
      </w:pPr>
      <w:r w:rsidRPr="000F3457">
        <w:rPr>
          <w:rFonts w:ascii="Calibri" w:hAnsi="Calibri" w:cs="Calibri"/>
        </w:rPr>
        <w:t>As a school we accept that it is not realistic to have a policy which completely prohibits pupils from having</w:t>
      </w:r>
      <w:r w:rsidR="006978A0">
        <w:rPr>
          <w:rFonts w:ascii="Calibri" w:hAnsi="Calibri" w:cs="Calibri"/>
        </w:rPr>
        <w:t xml:space="preserve"> </w:t>
      </w:r>
      <w:r w:rsidRPr="000F3457">
        <w:rPr>
          <w:rFonts w:ascii="Calibri" w:hAnsi="Calibri" w:cs="Calibri"/>
        </w:rPr>
        <w:t>mobile phones in school but, our policy strictly prohibits the</w:t>
      </w:r>
      <w:r w:rsidR="00A4498F">
        <w:rPr>
          <w:rFonts w:ascii="Calibri" w:hAnsi="Calibri" w:cs="Calibri"/>
        </w:rPr>
        <w:t xml:space="preserve"> </w:t>
      </w:r>
      <w:r w:rsidRPr="000F3457">
        <w:rPr>
          <w:rFonts w:ascii="Calibri" w:hAnsi="Calibri" w:cs="Calibri"/>
        </w:rPr>
        <w:t>unauthorised use by pupils of mobile phones</w:t>
      </w:r>
      <w:r w:rsidR="006978A0">
        <w:rPr>
          <w:rFonts w:ascii="Calibri" w:hAnsi="Calibri" w:cs="Calibri"/>
        </w:rPr>
        <w:t xml:space="preserve"> </w:t>
      </w:r>
      <w:r w:rsidRPr="000F3457">
        <w:rPr>
          <w:rFonts w:ascii="Calibri" w:hAnsi="Calibri" w:cs="Calibri"/>
        </w:rPr>
        <w:t xml:space="preserve">while on school premises, grounds or </w:t>
      </w:r>
      <w:proofErr w:type="gramStart"/>
      <w:r w:rsidRPr="000F3457">
        <w:rPr>
          <w:rFonts w:ascii="Calibri" w:hAnsi="Calibri" w:cs="Calibri"/>
        </w:rPr>
        <w:t>off site</w:t>
      </w:r>
      <w:proofErr w:type="gramEnd"/>
      <w:r w:rsidRPr="000F3457">
        <w:rPr>
          <w:rFonts w:ascii="Calibri" w:hAnsi="Calibri" w:cs="Calibri"/>
        </w:rPr>
        <w:t xml:space="preserve"> activities e.g. school swimming or school visits.</w:t>
      </w:r>
      <w:r w:rsidR="006978A0">
        <w:rPr>
          <w:rFonts w:ascii="Calibri" w:hAnsi="Calibri" w:cs="Calibri"/>
        </w:rPr>
        <w:t xml:space="preserve"> </w:t>
      </w:r>
    </w:p>
    <w:p w14:paraId="772F2152" w14:textId="77777777" w:rsidR="003B2B42" w:rsidRDefault="003B2B42" w:rsidP="00847BA0">
      <w:pPr>
        <w:jc w:val="both"/>
        <w:rPr>
          <w:rFonts w:ascii="Calibri" w:hAnsi="Calibri" w:cs="Calibri"/>
        </w:rPr>
      </w:pPr>
    </w:p>
    <w:p w14:paraId="1A959186" w14:textId="7280FD5A" w:rsidR="009708A6" w:rsidRDefault="009708A6" w:rsidP="00847BA0">
      <w:pPr>
        <w:jc w:val="both"/>
        <w:rPr>
          <w:rFonts w:ascii="Calibri" w:hAnsi="Calibri" w:cs="Calibri"/>
        </w:rPr>
      </w:pPr>
      <w:r w:rsidRPr="000F3457">
        <w:rPr>
          <w:rFonts w:ascii="Calibri" w:hAnsi="Calibri" w:cs="Calibri"/>
        </w:rPr>
        <w:t>School generally advises all parents to discourage pupils from bringing mobile phones to school. Pupils are only</w:t>
      </w:r>
      <w:r w:rsidR="006978A0">
        <w:rPr>
          <w:rFonts w:ascii="Calibri" w:hAnsi="Calibri" w:cs="Calibri"/>
        </w:rPr>
        <w:t xml:space="preserve"> </w:t>
      </w:r>
      <w:r w:rsidRPr="000F3457">
        <w:rPr>
          <w:rFonts w:ascii="Calibri" w:hAnsi="Calibri" w:cs="Calibri"/>
        </w:rPr>
        <w:t xml:space="preserve">permitted to bring mobile phones to school when permission has been sought </w:t>
      </w:r>
      <w:r w:rsidR="002B4A32">
        <w:rPr>
          <w:rFonts w:ascii="Calibri" w:hAnsi="Calibri" w:cs="Calibri"/>
        </w:rPr>
        <w:t>with a discussion with the class teacher or a member of SLT</w:t>
      </w:r>
      <w:r w:rsidRPr="000F3457">
        <w:rPr>
          <w:rFonts w:ascii="Calibri" w:hAnsi="Calibri" w:cs="Calibri"/>
        </w:rPr>
        <w:t>. Parents</w:t>
      </w:r>
      <w:r w:rsidR="00847BA0">
        <w:rPr>
          <w:rFonts w:ascii="Calibri" w:hAnsi="Calibri" w:cs="Calibri"/>
        </w:rPr>
        <w:t xml:space="preserve"> </w:t>
      </w:r>
      <w:r w:rsidRPr="000F3457">
        <w:rPr>
          <w:rFonts w:ascii="Calibri" w:hAnsi="Calibri" w:cs="Calibri"/>
        </w:rPr>
        <w:t>will need to complete a form agreeing to the school</w:t>
      </w:r>
      <w:r w:rsidR="002B4A32">
        <w:rPr>
          <w:rFonts w:ascii="Calibri" w:hAnsi="Calibri" w:cs="Calibri"/>
        </w:rPr>
        <w:t>’</w:t>
      </w:r>
      <w:r w:rsidRPr="000F3457">
        <w:rPr>
          <w:rFonts w:ascii="Calibri" w:hAnsi="Calibri" w:cs="Calibri"/>
        </w:rPr>
        <w:t>s mobile phone use code of conduct.</w:t>
      </w:r>
    </w:p>
    <w:p w14:paraId="728F6885" w14:textId="77777777" w:rsidR="00847BA0" w:rsidRPr="000F3457" w:rsidRDefault="00847BA0" w:rsidP="00847BA0">
      <w:pPr>
        <w:jc w:val="both"/>
        <w:rPr>
          <w:rFonts w:ascii="Calibri" w:hAnsi="Calibri" w:cs="Calibri"/>
        </w:rPr>
      </w:pPr>
    </w:p>
    <w:p w14:paraId="51D346EA" w14:textId="3A4BF5D6" w:rsidR="009708A6" w:rsidRDefault="009708A6" w:rsidP="00847BA0">
      <w:pPr>
        <w:jc w:val="both"/>
        <w:rPr>
          <w:rFonts w:ascii="Calibri" w:hAnsi="Calibri" w:cs="Calibri"/>
        </w:rPr>
      </w:pPr>
      <w:r w:rsidRPr="000F3457">
        <w:rPr>
          <w:rFonts w:ascii="Calibri" w:hAnsi="Calibri" w:cs="Calibri"/>
        </w:rPr>
        <w:t>Once completed children may bring a mobile phone into school under the following strict conditions and</w:t>
      </w:r>
      <w:r w:rsidR="006978A0">
        <w:rPr>
          <w:rFonts w:ascii="Calibri" w:hAnsi="Calibri" w:cs="Calibri"/>
        </w:rPr>
        <w:t xml:space="preserve"> </w:t>
      </w:r>
      <w:r w:rsidRPr="000F3457">
        <w:rPr>
          <w:rFonts w:ascii="Calibri" w:hAnsi="Calibri" w:cs="Calibri"/>
        </w:rPr>
        <w:t>guidance:</w:t>
      </w:r>
    </w:p>
    <w:p w14:paraId="42F167E4" w14:textId="77777777" w:rsidR="00847BA0" w:rsidRPr="000F3457" w:rsidRDefault="00847BA0" w:rsidP="00847BA0">
      <w:pPr>
        <w:jc w:val="both"/>
        <w:rPr>
          <w:rFonts w:ascii="Calibri" w:hAnsi="Calibri" w:cs="Calibri"/>
        </w:rPr>
      </w:pPr>
    </w:p>
    <w:p w14:paraId="3154539A" w14:textId="4E94295E" w:rsidR="009708A6" w:rsidRPr="006978A0" w:rsidRDefault="009708A6" w:rsidP="00847BA0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6978A0">
        <w:rPr>
          <w:rFonts w:ascii="Calibri" w:hAnsi="Calibri" w:cs="Calibri"/>
        </w:rPr>
        <w:t>There is a legitimate reason e.g. the child regularly walks home alone.</w:t>
      </w:r>
    </w:p>
    <w:p w14:paraId="0B18178F" w14:textId="743B5389" w:rsidR="009708A6" w:rsidRPr="006978A0" w:rsidRDefault="009708A6" w:rsidP="00847BA0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6978A0">
        <w:rPr>
          <w:rFonts w:ascii="Calibri" w:hAnsi="Calibri" w:cs="Calibri"/>
        </w:rPr>
        <w:t xml:space="preserve">A letter of permission is signed by the parent </w:t>
      </w:r>
      <w:r w:rsidR="002B4A32">
        <w:rPr>
          <w:rFonts w:ascii="Calibri" w:hAnsi="Calibri" w:cs="Calibri"/>
        </w:rPr>
        <w:t xml:space="preserve">on the </w:t>
      </w:r>
      <w:r w:rsidR="002B4A32" w:rsidRPr="00592C29">
        <w:rPr>
          <w:rFonts w:ascii="Calibri" w:hAnsi="Calibri" w:cs="Calibri"/>
        </w:rPr>
        <w:t xml:space="preserve">school app </w:t>
      </w:r>
      <w:r w:rsidRPr="00592C29">
        <w:rPr>
          <w:rFonts w:ascii="Calibri" w:hAnsi="Calibri" w:cs="Calibri"/>
        </w:rPr>
        <w:t>and given to the Head Teacher.</w:t>
      </w:r>
    </w:p>
    <w:p w14:paraId="2A394673" w14:textId="2BBEB757" w:rsidR="009708A6" w:rsidRPr="00847BA0" w:rsidRDefault="009708A6" w:rsidP="00847BA0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6978A0">
        <w:rPr>
          <w:rFonts w:ascii="Calibri" w:hAnsi="Calibri" w:cs="Calibri"/>
        </w:rPr>
        <w:t>The phone must remain switched off during the school day and may not be used for any purpose</w:t>
      </w:r>
      <w:r w:rsidR="00847BA0">
        <w:rPr>
          <w:rFonts w:ascii="Calibri" w:hAnsi="Calibri" w:cs="Calibri"/>
        </w:rPr>
        <w:t xml:space="preserve"> </w:t>
      </w:r>
      <w:r w:rsidRPr="00847BA0">
        <w:rPr>
          <w:rFonts w:ascii="Calibri" w:hAnsi="Calibri" w:cs="Calibri"/>
        </w:rPr>
        <w:t>(e.g. phoning, texting, internet, taking photos, checking the time, taking videos)</w:t>
      </w:r>
      <w:r w:rsidR="00847BA0">
        <w:rPr>
          <w:rFonts w:ascii="Calibri" w:hAnsi="Calibri" w:cs="Calibri"/>
        </w:rPr>
        <w:t xml:space="preserve"> </w:t>
      </w:r>
      <w:r w:rsidRPr="00847BA0">
        <w:rPr>
          <w:rFonts w:ascii="Calibri" w:hAnsi="Calibri" w:cs="Calibri"/>
        </w:rPr>
        <w:t>on school premises or</w:t>
      </w:r>
      <w:r w:rsidR="00847BA0">
        <w:rPr>
          <w:rFonts w:ascii="Calibri" w:hAnsi="Calibri" w:cs="Calibri"/>
        </w:rPr>
        <w:t xml:space="preserve"> </w:t>
      </w:r>
      <w:r w:rsidRPr="00847BA0">
        <w:rPr>
          <w:rFonts w:ascii="Calibri" w:hAnsi="Calibri" w:cs="Calibri"/>
        </w:rPr>
        <w:t>during school activities (e.g. school visits, swimming, sports activities and social events such as school</w:t>
      </w:r>
      <w:r w:rsidR="00847BA0">
        <w:rPr>
          <w:rFonts w:ascii="Calibri" w:hAnsi="Calibri" w:cs="Calibri"/>
        </w:rPr>
        <w:t xml:space="preserve"> </w:t>
      </w:r>
      <w:r w:rsidRPr="00847BA0">
        <w:rPr>
          <w:rFonts w:ascii="Calibri" w:hAnsi="Calibri" w:cs="Calibri"/>
        </w:rPr>
        <w:t>disco)</w:t>
      </w:r>
    </w:p>
    <w:p w14:paraId="147D2598" w14:textId="3B94E0DC" w:rsidR="009708A6" w:rsidRPr="00847BA0" w:rsidRDefault="009708A6" w:rsidP="00847BA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 w:rsidRPr="006978A0">
        <w:rPr>
          <w:rFonts w:ascii="Calibri" w:hAnsi="Calibri" w:cs="Calibri"/>
        </w:rPr>
        <w:t>The phone will be handed to a staff member on entry to school and locked away by the class teacher</w:t>
      </w:r>
      <w:r w:rsidR="00847BA0">
        <w:rPr>
          <w:rFonts w:ascii="Calibri" w:hAnsi="Calibri" w:cs="Calibri"/>
        </w:rPr>
        <w:t xml:space="preserve"> </w:t>
      </w:r>
      <w:r w:rsidRPr="00847BA0">
        <w:rPr>
          <w:rFonts w:ascii="Calibri" w:hAnsi="Calibri" w:cs="Calibri"/>
        </w:rPr>
        <w:t>during the day and handed back on exiting the building.</w:t>
      </w:r>
    </w:p>
    <w:p w14:paraId="500D6518" w14:textId="3C758A7B" w:rsidR="009708A6" w:rsidRPr="00847BA0" w:rsidRDefault="009708A6" w:rsidP="00847BA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 w:rsidRPr="006978A0">
        <w:rPr>
          <w:rFonts w:ascii="Calibri" w:hAnsi="Calibri" w:cs="Calibri"/>
        </w:rPr>
        <w:t>The school accepts no liability for the loss/damage of any personal equipment whilst on school</w:t>
      </w:r>
      <w:r w:rsidR="00847BA0">
        <w:rPr>
          <w:rFonts w:ascii="Calibri" w:hAnsi="Calibri" w:cs="Calibri"/>
        </w:rPr>
        <w:t xml:space="preserve"> </w:t>
      </w:r>
      <w:r w:rsidRPr="00847BA0">
        <w:rPr>
          <w:rFonts w:ascii="Calibri" w:hAnsi="Calibri" w:cs="Calibri"/>
        </w:rPr>
        <w:t>premises.</w:t>
      </w:r>
    </w:p>
    <w:p w14:paraId="7C9B19E8" w14:textId="4C0F4352" w:rsidR="009708A6" w:rsidRPr="00847BA0" w:rsidRDefault="009708A6" w:rsidP="00847BA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 w:rsidRPr="006978A0">
        <w:rPr>
          <w:rFonts w:ascii="Calibri" w:hAnsi="Calibri" w:cs="Calibri"/>
        </w:rPr>
        <w:t>The camera on the phone is never used by a child to take photographs or videos on school premises</w:t>
      </w:r>
      <w:r w:rsidR="00847BA0">
        <w:rPr>
          <w:rFonts w:ascii="Calibri" w:hAnsi="Calibri" w:cs="Calibri"/>
        </w:rPr>
        <w:t xml:space="preserve"> </w:t>
      </w:r>
      <w:r w:rsidRPr="00847BA0">
        <w:rPr>
          <w:rFonts w:ascii="Calibri" w:hAnsi="Calibri" w:cs="Calibri"/>
        </w:rPr>
        <w:t>or on school visits.</w:t>
      </w:r>
    </w:p>
    <w:p w14:paraId="119C327C" w14:textId="087B1F85" w:rsidR="009708A6" w:rsidRPr="00847BA0" w:rsidRDefault="009708A6" w:rsidP="00847BA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 w:rsidRPr="006978A0">
        <w:rPr>
          <w:rFonts w:ascii="Calibri" w:hAnsi="Calibri" w:cs="Calibri"/>
        </w:rPr>
        <w:t>Should the parent/carers need to contact pupils in an emergency, or vice versa, this should be done</w:t>
      </w:r>
      <w:r w:rsidR="00847BA0">
        <w:rPr>
          <w:rFonts w:ascii="Calibri" w:hAnsi="Calibri" w:cs="Calibri"/>
        </w:rPr>
        <w:t xml:space="preserve"> </w:t>
      </w:r>
      <w:r w:rsidRPr="00847BA0">
        <w:rPr>
          <w:rFonts w:ascii="Calibri" w:hAnsi="Calibri" w:cs="Calibri"/>
        </w:rPr>
        <w:t>following usual school procedure; via the school office.</w:t>
      </w:r>
    </w:p>
    <w:p w14:paraId="185CA3B5" w14:textId="1E3AEB41" w:rsidR="009708A6" w:rsidRPr="00847BA0" w:rsidRDefault="009708A6" w:rsidP="00847BA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 w:rsidRPr="006978A0">
        <w:rPr>
          <w:rFonts w:ascii="Calibri" w:hAnsi="Calibri" w:cs="Calibri"/>
        </w:rPr>
        <w:lastRenderedPageBreak/>
        <w:t>Where a pupil is found to be using or in possession of a mobile phone without permission, the</w:t>
      </w:r>
      <w:r w:rsidR="00847BA0">
        <w:rPr>
          <w:rFonts w:ascii="Calibri" w:hAnsi="Calibri" w:cs="Calibri"/>
        </w:rPr>
        <w:t xml:space="preserve"> </w:t>
      </w:r>
      <w:r w:rsidRPr="00847BA0">
        <w:rPr>
          <w:rFonts w:ascii="Calibri" w:hAnsi="Calibri" w:cs="Calibri"/>
        </w:rPr>
        <w:t>phone will be confiscated by a senior member of staff and will be stored in the main office. Parents</w:t>
      </w:r>
      <w:r w:rsidR="00847BA0">
        <w:rPr>
          <w:rFonts w:ascii="Calibri" w:hAnsi="Calibri" w:cs="Calibri"/>
        </w:rPr>
        <w:t xml:space="preserve"> </w:t>
      </w:r>
      <w:r w:rsidRPr="00847BA0">
        <w:rPr>
          <w:rFonts w:ascii="Calibri" w:hAnsi="Calibri" w:cs="Calibri"/>
        </w:rPr>
        <w:t>may collect the phone at the end of the school day.</w:t>
      </w:r>
    </w:p>
    <w:p w14:paraId="623DB6E3" w14:textId="0785A64C" w:rsidR="009708A6" w:rsidRPr="00847BA0" w:rsidRDefault="009708A6" w:rsidP="00847BA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 w:rsidRPr="006978A0">
        <w:rPr>
          <w:rFonts w:ascii="Calibri" w:hAnsi="Calibri" w:cs="Calibri"/>
        </w:rPr>
        <w:t>The right to bring mobile phones onto school premises will be revoked if a pupil fails to follow the</w:t>
      </w:r>
      <w:r w:rsidR="00847BA0">
        <w:rPr>
          <w:rFonts w:ascii="Calibri" w:hAnsi="Calibri" w:cs="Calibri"/>
        </w:rPr>
        <w:t xml:space="preserve"> </w:t>
      </w:r>
      <w:r w:rsidRPr="00847BA0">
        <w:rPr>
          <w:rFonts w:ascii="Calibri" w:hAnsi="Calibri" w:cs="Calibri"/>
        </w:rPr>
        <w:t>conditions of use.</w:t>
      </w:r>
    </w:p>
    <w:p w14:paraId="13C12047" w14:textId="455B1E3D" w:rsidR="009708A6" w:rsidRPr="00847BA0" w:rsidRDefault="009708A6" w:rsidP="00847BA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 w:rsidRPr="006978A0">
        <w:rPr>
          <w:rFonts w:ascii="Calibri" w:hAnsi="Calibri" w:cs="Calibri"/>
        </w:rPr>
        <w:t>If a pupil is found taking photographs or video footage with a mobile phone of either pupils or</w:t>
      </w:r>
      <w:r w:rsidR="00847BA0">
        <w:rPr>
          <w:rFonts w:ascii="Calibri" w:hAnsi="Calibri" w:cs="Calibri"/>
        </w:rPr>
        <w:t xml:space="preserve"> </w:t>
      </w:r>
      <w:r w:rsidRPr="00847BA0">
        <w:rPr>
          <w:rFonts w:ascii="Calibri" w:hAnsi="Calibri" w:cs="Calibri"/>
        </w:rPr>
        <w:t>teachers, this will be regarded as a serious offence and disciplinary action will be taken according to</w:t>
      </w:r>
      <w:r w:rsidR="00847BA0">
        <w:rPr>
          <w:rFonts w:ascii="Calibri" w:hAnsi="Calibri" w:cs="Calibri"/>
        </w:rPr>
        <w:t xml:space="preserve"> </w:t>
      </w:r>
      <w:r w:rsidRPr="00847BA0">
        <w:rPr>
          <w:rFonts w:ascii="Calibri" w:hAnsi="Calibri" w:cs="Calibri"/>
        </w:rPr>
        <w:t>the school’s Behaviour Policy.</w:t>
      </w:r>
    </w:p>
    <w:p w14:paraId="7F0DC3B5" w14:textId="5D46D692" w:rsidR="009708A6" w:rsidRDefault="009708A6" w:rsidP="00847BA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 w:rsidRPr="006978A0">
        <w:rPr>
          <w:rFonts w:ascii="Calibri" w:hAnsi="Calibri" w:cs="Calibri"/>
        </w:rPr>
        <w:t>If images of other pupils or teachers have been taken, the child’s parents will be contacted and asked</w:t>
      </w:r>
      <w:r w:rsidR="00847BA0">
        <w:rPr>
          <w:rFonts w:ascii="Calibri" w:hAnsi="Calibri" w:cs="Calibri"/>
        </w:rPr>
        <w:t xml:space="preserve"> </w:t>
      </w:r>
      <w:r w:rsidRPr="00847BA0">
        <w:rPr>
          <w:rFonts w:ascii="Calibri" w:hAnsi="Calibri" w:cs="Calibri"/>
        </w:rPr>
        <w:t>to discuss the matter with the Head Teacher. The phone will not be returned to the pupil until the</w:t>
      </w:r>
      <w:r w:rsidR="00847BA0">
        <w:rPr>
          <w:rFonts w:ascii="Calibri" w:hAnsi="Calibri" w:cs="Calibri"/>
        </w:rPr>
        <w:t xml:space="preserve"> </w:t>
      </w:r>
      <w:r w:rsidRPr="00847BA0">
        <w:rPr>
          <w:rFonts w:ascii="Calibri" w:hAnsi="Calibri" w:cs="Calibri"/>
        </w:rPr>
        <w:t>images have been removed by the pupil in the presence of a teacher and their parents.</w:t>
      </w:r>
    </w:p>
    <w:p w14:paraId="7F8E3EB0" w14:textId="4F353A02" w:rsidR="00847BA0" w:rsidRPr="00847BA0" w:rsidRDefault="00847BA0" w:rsidP="00847BA0">
      <w:pPr>
        <w:spacing w:after="160" w:line="278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2CC74B73" w14:textId="77777777" w:rsidR="009708A6" w:rsidRPr="00F60DED" w:rsidRDefault="009708A6" w:rsidP="001F0C26">
      <w:pPr>
        <w:pStyle w:val="Heading2"/>
        <w:rPr>
          <w:b/>
          <w:bCs/>
          <w:color w:val="auto"/>
        </w:rPr>
      </w:pPr>
      <w:bookmarkStart w:id="1" w:name="_Toc189560125"/>
      <w:r w:rsidRPr="00F60DED">
        <w:rPr>
          <w:b/>
          <w:bCs/>
          <w:color w:val="auto"/>
        </w:rPr>
        <w:lastRenderedPageBreak/>
        <w:t>Mobile Phone Use - Pupil Code of Conduct</w:t>
      </w:r>
      <w:bookmarkEnd w:id="1"/>
    </w:p>
    <w:p w14:paraId="637CBEF7" w14:textId="77777777" w:rsidR="00F60DED" w:rsidRDefault="00F60DED" w:rsidP="009708A6">
      <w:pPr>
        <w:rPr>
          <w:rFonts w:ascii="Calibri" w:hAnsi="Calibri" w:cs="Calibri"/>
          <w:b/>
          <w:bCs/>
          <w:sz w:val="32"/>
          <w:szCs w:val="32"/>
        </w:rPr>
      </w:pPr>
    </w:p>
    <w:p w14:paraId="2A8214A9" w14:textId="41E40410" w:rsidR="009708A6" w:rsidRPr="00F60DED" w:rsidRDefault="009708A6" w:rsidP="009708A6">
      <w:pPr>
        <w:rPr>
          <w:rFonts w:ascii="Calibri" w:hAnsi="Calibri" w:cs="Calibri"/>
          <w:b/>
          <w:bCs/>
          <w:sz w:val="32"/>
          <w:szCs w:val="32"/>
        </w:rPr>
      </w:pPr>
      <w:proofErr w:type="gramStart"/>
      <w:r w:rsidRPr="00F60DED">
        <w:rPr>
          <w:rFonts w:ascii="Calibri" w:hAnsi="Calibri" w:cs="Calibri"/>
          <w:b/>
          <w:bCs/>
          <w:sz w:val="32"/>
          <w:szCs w:val="32"/>
        </w:rPr>
        <w:t>Name:…</w:t>
      </w:r>
      <w:proofErr w:type="gramEnd"/>
      <w:r w:rsidRPr="00F60DED">
        <w:rPr>
          <w:rFonts w:ascii="Calibri" w:hAnsi="Calibri" w:cs="Calibri"/>
          <w:b/>
          <w:bCs/>
          <w:sz w:val="32"/>
          <w:szCs w:val="32"/>
        </w:rPr>
        <w:t>………………………………………………………………..</w:t>
      </w:r>
    </w:p>
    <w:p w14:paraId="527FFAC8" w14:textId="77777777" w:rsidR="00847BA0" w:rsidRPr="000F3457" w:rsidRDefault="00847BA0" w:rsidP="007257AB">
      <w:pPr>
        <w:jc w:val="both"/>
        <w:rPr>
          <w:rFonts w:ascii="Calibri" w:hAnsi="Calibri" w:cs="Calibri"/>
        </w:rPr>
      </w:pPr>
    </w:p>
    <w:p w14:paraId="52055F4A" w14:textId="5AC4D981" w:rsidR="009708A6" w:rsidRPr="000F3457" w:rsidRDefault="009708A6" w:rsidP="007257AB">
      <w:pPr>
        <w:jc w:val="both"/>
        <w:rPr>
          <w:rFonts w:ascii="Calibri" w:hAnsi="Calibri" w:cs="Calibri"/>
        </w:rPr>
      </w:pPr>
      <w:r w:rsidRPr="000F3457">
        <w:rPr>
          <w:rFonts w:ascii="Calibri" w:hAnsi="Calibri" w:cs="Calibri"/>
        </w:rPr>
        <w:t>I give my permission for my child to bring a mobile phone to school. I am aware that the school</w:t>
      </w:r>
      <w:r w:rsidR="007257AB">
        <w:rPr>
          <w:rFonts w:ascii="Calibri" w:hAnsi="Calibri" w:cs="Calibri"/>
        </w:rPr>
        <w:t xml:space="preserve"> </w:t>
      </w:r>
      <w:r w:rsidRPr="000F3457">
        <w:rPr>
          <w:rFonts w:ascii="Calibri" w:hAnsi="Calibri" w:cs="Calibri"/>
        </w:rPr>
        <w:t>accepts no liability for the loss or damage of any devices and accept that my child will abide by the</w:t>
      </w:r>
      <w:r w:rsidR="007257AB">
        <w:rPr>
          <w:rFonts w:ascii="Calibri" w:hAnsi="Calibri" w:cs="Calibri"/>
        </w:rPr>
        <w:t xml:space="preserve"> </w:t>
      </w:r>
      <w:r w:rsidRPr="000F3457">
        <w:rPr>
          <w:rFonts w:ascii="Calibri" w:hAnsi="Calibri" w:cs="Calibri"/>
        </w:rPr>
        <w:t>following key principles when on school premises:</w:t>
      </w:r>
    </w:p>
    <w:p w14:paraId="3325687C" w14:textId="443751AB" w:rsidR="009708A6" w:rsidRPr="007257AB" w:rsidRDefault="009708A6" w:rsidP="007257AB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7257AB">
        <w:rPr>
          <w:rFonts w:ascii="Calibri" w:hAnsi="Calibri" w:cs="Calibri"/>
        </w:rPr>
        <w:t>The phone will remain switched off during the school day.</w:t>
      </w:r>
    </w:p>
    <w:p w14:paraId="7B70F286" w14:textId="0FF81BB7" w:rsidR="009708A6" w:rsidRPr="007257AB" w:rsidRDefault="009708A6" w:rsidP="007257AB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7257AB">
        <w:rPr>
          <w:rFonts w:ascii="Calibri" w:hAnsi="Calibri" w:cs="Calibri"/>
        </w:rPr>
        <w:t xml:space="preserve">The phone may not be used for any purpose on school premises or during </w:t>
      </w:r>
      <w:proofErr w:type="gramStart"/>
      <w:r w:rsidRPr="007257AB">
        <w:rPr>
          <w:rFonts w:ascii="Calibri" w:hAnsi="Calibri" w:cs="Calibri"/>
        </w:rPr>
        <w:t>school based</w:t>
      </w:r>
      <w:proofErr w:type="gramEnd"/>
      <w:r w:rsidR="007257AB">
        <w:rPr>
          <w:rFonts w:ascii="Calibri" w:hAnsi="Calibri" w:cs="Calibri"/>
        </w:rPr>
        <w:t xml:space="preserve"> </w:t>
      </w:r>
      <w:r w:rsidRPr="007257AB">
        <w:rPr>
          <w:rFonts w:ascii="Calibri" w:hAnsi="Calibri" w:cs="Calibri"/>
        </w:rPr>
        <w:t>activities.</w:t>
      </w:r>
    </w:p>
    <w:p w14:paraId="3CD90689" w14:textId="4DDA4EB9" w:rsidR="009708A6" w:rsidRPr="007257AB" w:rsidRDefault="009708A6" w:rsidP="007257AB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7257AB">
        <w:rPr>
          <w:rFonts w:ascii="Calibri" w:hAnsi="Calibri" w:cs="Calibri"/>
        </w:rPr>
        <w:t>The phone will be handed to a staff member on entry to school and locked away by the class</w:t>
      </w:r>
      <w:r w:rsidR="007257AB">
        <w:rPr>
          <w:rFonts w:ascii="Calibri" w:hAnsi="Calibri" w:cs="Calibri"/>
        </w:rPr>
        <w:t xml:space="preserve"> </w:t>
      </w:r>
      <w:r w:rsidRPr="007257AB">
        <w:rPr>
          <w:rFonts w:ascii="Calibri" w:hAnsi="Calibri" w:cs="Calibri"/>
        </w:rPr>
        <w:t>teacher during the day and handed back on exiting the building.</w:t>
      </w:r>
    </w:p>
    <w:p w14:paraId="1B638CB5" w14:textId="646A970D" w:rsidR="009708A6" w:rsidRPr="007257AB" w:rsidRDefault="009708A6" w:rsidP="007257AB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7257AB">
        <w:rPr>
          <w:rFonts w:ascii="Calibri" w:hAnsi="Calibri" w:cs="Calibri"/>
        </w:rPr>
        <w:t>The camera on the phone must never be used by a child to take photographs or videos on</w:t>
      </w:r>
      <w:r w:rsidR="007257AB">
        <w:rPr>
          <w:rFonts w:ascii="Calibri" w:hAnsi="Calibri" w:cs="Calibri"/>
        </w:rPr>
        <w:t xml:space="preserve"> </w:t>
      </w:r>
      <w:r w:rsidRPr="007257AB">
        <w:rPr>
          <w:rFonts w:ascii="Calibri" w:hAnsi="Calibri" w:cs="Calibri"/>
        </w:rPr>
        <w:t>school premises or on school visits. If a pupil is found taking photographs/videos with a</w:t>
      </w:r>
      <w:r w:rsidR="007257AB">
        <w:rPr>
          <w:rFonts w:ascii="Calibri" w:hAnsi="Calibri" w:cs="Calibri"/>
        </w:rPr>
        <w:t xml:space="preserve"> </w:t>
      </w:r>
      <w:r w:rsidRPr="007257AB">
        <w:rPr>
          <w:rFonts w:ascii="Calibri" w:hAnsi="Calibri" w:cs="Calibri"/>
        </w:rPr>
        <w:t>mobile phone of either other pupils or teachers, this will be regarded as a serious offence</w:t>
      </w:r>
      <w:r w:rsidR="007257AB">
        <w:rPr>
          <w:rFonts w:ascii="Calibri" w:hAnsi="Calibri" w:cs="Calibri"/>
        </w:rPr>
        <w:t xml:space="preserve"> </w:t>
      </w:r>
      <w:r w:rsidRPr="007257AB">
        <w:rPr>
          <w:rFonts w:ascii="Calibri" w:hAnsi="Calibri" w:cs="Calibri"/>
        </w:rPr>
        <w:t>and disciplinary action will be taken according to the school’s Behaviour Policy.</w:t>
      </w:r>
    </w:p>
    <w:p w14:paraId="33CEC3B7" w14:textId="62988E24" w:rsidR="009708A6" w:rsidRPr="007257AB" w:rsidRDefault="009708A6" w:rsidP="007257AB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7257AB">
        <w:rPr>
          <w:rFonts w:ascii="Calibri" w:hAnsi="Calibri" w:cs="Calibri"/>
        </w:rPr>
        <w:t>If images of other pupils or teachers have been taken, the phone will not be returned to the</w:t>
      </w:r>
      <w:r w:rsidR="007257AB">
        <w:rPr>
          <w:rFonts w:ascii="Calibri" w:hAnsi="Calibri" w:cs="Calibri"/>
        </w:rPr>
        <w:t xml:space="preserve"> </w:t>
      </w:r>
      <w:r w:rsidRPr="007257AB">
        <w:rPr>
          <w:rFonts w:ascii="Calibri" w:hAnsi="Calibri" w:cs="Calibri"/>
        </w:rPr>
        <w:t>pupil until the images have been removed by the pupil in the presence of a teacher and their</w:t>
      </w:r>
      <w:r w:rsidR="007257AB">
        <w:rPr>
          <w:rFonts w:ascii="Calibri" w:hAnsi="Calibri" w:cs="Calibri"/>
        </w:rPr>
        <w:t xml:space="preserve"> </w:t>
      </w:r>
      <w:r w:rsidRPr="007257AB">
        <w:rPr>
          <w:rFonts w:ascii="Calibri" w:hAnsi="Calibri" w:cs="Calibri"/>
        </w:rPr>
        <w:t>parent. The child’s parents will also be asked to discuss the matter with the Head Teacher.</w:t>
      </w:r>
    </w:p>
    <w:p w14:paraId="420B145E" w14:textId="310BD0DB" w:rsidR="009708A6" w:rsidRPr="007257AB" w:rsidRDefault="009708A6" w:rsidP="007257AB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7257AB">
        <w:rPr>
          <w:rFonts w:ascii="Calibri" w:hAnsi="Calibri" w:cs="Calibri"/>
        </w:rPr>
        <w:t>Should I as a parent/carer need to contact my child in an emergency, or vice versa, it will be</w:t>
      </w:r>
      <w:r w:rsidR="007257AB">
        <w:rPr>
          <w:rFonts w:ascii="Calibri" w:hAnsi="Calibri" w:cs="Calibri"/>
        </w:rPr>
        <w:t xml:space="preserve"> </w:t>
      </w:r>
      <w:r w:rsidRPr="007257AB">
        <w:rPr>
          <w:rFonts w:ascii="Calibri" w:hAnsi="Calibri" w:cs="Calibri"/>
        </w:rPr>
        <w:t>via the school office.</w:t>
      </w:r>
    </w:p>
    <w:p w14:paraId="4C17C242" w14:textId="1FB41906" w:rsidR="009708A6" w:rsidRPr="007257AB" w:rsidRDefault="009708A6" w:rsidP="007257AB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7257AB">
        <w:rPr>
          <w:rFonts w:ascii="Calibri" w:hAnsi="Calibri" w:cs="Calibri"/>
        </w:rPr>
        <w:t>If my child is found to be using or in possession of a mobile phone without permission, th</w:t>
      </w:r>
      <w:r w:rsidR="007257AB">
        <w:rPr>
          <w:rFonts w:ascii="Calibri" w:hAnsi="Calibri" w:cs="Calibri"/>
        </w:rPr>
        <w:t xml:space="preserve">e </w:t>
      </w:r>
      <w:r w:rsidRPr="007257AB">
        <w:rPr>
          <w:rFonts w:ascii="Calibri" w:hAnsi="Calibri" w:cs="Calibri"/>
        </w:rPr>
        <w:t>phone will be confiscated by a senior member of staff and will be stored in the main school</w:t>
      </w:r>
      <w:r w:rsidR="007257AB">
        <w:rPr>
          <w:rFonts w:ascii="Calibri" w:hAnsi="Calibri" w:cs="Calibri"/>
        </w:rPr>
        <w:t xml:space="preserve"> </w:t>
      </w:r>
      <w:r w:rsidRPr="007257AB">
        <w:rPr>
          <w:rFonts w:ascii="Calibri" w:hAnsi="Calibri" w:cs="Calibri"/>
        </w:rPr>
        <w:t>office. The phone should be collected at the end of the day by a parent.</w:t>
      </w:r>
    </w:p>
    <w:p w14:paraId="57A93241" w14:textId="32C11AC0" w:rsidR="009708A6" w:rsidRDefault="009708A6" w:rsidP="007257AB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7257AB">
        <w:rPr>
          <w:rFonts w:ascii="Calibri" w:hAnsi="Calibri" w:cs="Calibri"/>
        </w:rPr>
        <w:t>I accept that the right to bring mobile phones onto school premises will be revoked if my</w:t>
      </w:r>
      <w:r w:rsidR="007257AB">
        <w:rPr>
          <w:rFonts w:ascii="Calibri" w:hAnsi="Calibri" w:cs="Calibri"/>
        </w:rPr>
        <w:t xml:space="preserve"> </w:t>
      </w:r>
      <w:r w:rsidRPr="007257AB">
        <w:rPr>
          <w:rFonts w:ascii="Calibri" w:hAnsi="Calibri" w:cs="Calibri"/>
        </w:rPr>
        <w:t>child fails to follow the conditions of use.</w:t>
      </w:r>
    </w:p>
    <w:p w14:paraId="45999A30" w14:textId="77777777" w:rsidR="007257AB" w:rsidRPr="007257AB" w:rsidRDefault="007257AB" w:rsidP="007257AB">
      <w:pPr>
        <w:pStyle w:val="ListParagraph"/>
        <w:rPr>
          <w:rFonts w:ascii="Calibri" w:hAnsi="Calibri" w:cs="Calibri"/>
        </w:rPr>
      </w:pPr>
    </w:p>
    <w:p w14:paraId="10F9CD98" w14:textId="77777777" w:rsidR="009708A6" w:rsidRDefault="009708A6" w:rsidP="009708A6">
      <w:pPr>
        <w:rPr>
          <w:rFonts w:ascii="Calibri" w:hAnsi="Calibri" w:cs="Calibri"/>
        </w:rPr>
      </w:pPr>
      <w:r w:rsidRPr="000F3457">
        <w:rPr>
          <w:rFonts w:ascii="Calibri" w:hAnsi="Calibri" w:cs="Calibri"/>
        </w:rPr>
        <w:t xml:space="preserve">Signed </w:t>
      </w:r>
      <w:proofErr w:type="gramStart"/>
      <w:r w:rsidRPr="000F3457">
        <w:rPr>
          <w:rFonts w:ascii="Calibri" w:hAnsi="Calibri" w:cs="Calibri"/>
        </w:rPr>
        <w:t>Parent:…</w:t>
      </w:r>
      <w:proofErr w:type="gramEnd"/>
      <w:r w:rsidRPr="000F3457">
        <w:rPr>
          <w:rFonts w:ascii="Calibri" w:hAnsi="Calibri" w:cs="Calibri"/>
        </w:rPr>
        <w:t>…………………………………………………………………………………</w:t>
      </w:r>
    </w:p>
    <w:p w14:paraId="75B46AA5" w14:textId="77777777" w:rsidR="007257AB" w:rsidRPr="000F3457" w:rsidRDefault="007257AB" w:rsidP="009708A6">
      <w:pPr>
        <w:rPr>
          <w:rFonts w:ascii="Calibri" w:hAnsi="Calibri" w:cs="Calibri"/>
        </w:rPr>
      </w:pPr>
    </w:p>
    <w:p w14:paraId="464743EB" w14:textId="5A50FBDC" w:rsidR="00D00973" w:rsidRPr="000F3457" w:rsidRDefault="009708A6" w:rsidP="009708A6">
      <w:pPr>
        <w:rPr>
          <w:rFonts w:ascii="Calibri" w:hAnsi="Calibri" w:cs="Calibri"/>
        </w:rPr>
      </w:pPr>
      <w:r w:rsidRPr="000F3457">
        <w:rPr>
          <w:rFonts w:ascii="Calibri" w:hAnsi="Calibri" w:cs="Calibri"/>
        </w:rPr>
        <w:t xml:space="preserve">Signed </w:t>
      </w:r>
      <w:proofErr w:type="gramStart"/>
      <w:r w:rsidRPr="000F3457">
        <w:rPr>
          <w:rFonts w:ascii="Calibri" w:hAnsi="Calibri" w:cs="Calibri"/>
        </w:rPr>
        <w:t>Child:…</w:t>
      </w:r>
      <w:proofErr w:type="gramEnd"/>
      <w:r w:rsidRPr="000F3457">
        <w:rPr>
          <w:rFonts w:ascii="Calibri" w:hAnsi="Calibri" w:cs="Calibri"/>
        </w:rPr>
        <w:t>…………………………………………………………………………………..</w:t>
      </w:r>
    </w:p>
    <w:sectPr w:rsidR="00D00973" w:rsidRPr="000F34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02CD3"/>
    <w:multiLevelType w:val="hybridMultilevel"/>
    <w:tmpl w:val="8FAA0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5252D"/>
    <w:multiLevelType w:val="hybridMultilevel"/>
    <w:tmpl w:val="B3BA6FE2"/>
    <w:lvl w:ilvl="0" w:tplc="8EE4477C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00BD5"/>
    <w:multiLevelType w:val="hybridMultilevel"/>
    <w:tmpl w:val="1526A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5131A"/>
    <w:multiLevelType w:val="hybridMultilevel"/>
    <w:tmpl w:val="1DD00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304180">
    <w:abstractNumId w:val="0"/>
  </w:num>
  <w:num w:numId="2" w16cid:durableId="1387681445">
    <w:abstractNumId w:val="1"/>
  </w:num>
  <w:num w:numId="3" w16cid:durableId="1844003092">
    <w:abstractNumId w:val="2"/>
  </w:num>
  <w:num w:numId="4" w16cid:durableId="348062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73"/>
    <w:rsid w:val="000F3457"/>
    <w:rsid w:val="0010150A"/>
    <w:rsid w:val="00107A67"/>
    <w:rsid w:val="001F0C26"/>
    <w:rsid w:val="00293651"/>
    <w:rsid w:val="002B4A32"/>
    <w:rsid w:val="003B2B42"/>
    <w:rsid w:val="005217FF"/>
    <w:rsid w:val="00592C29"/>
    <w:rsid w:val="006978A0"/>
    <w:rsid w:val="007257AB"/>
    <w:rsid w:val="007B3DD2"/>
    <w:rsid w:val="00847BA0"/>
    <w:rsid w:val="009708A6"/>
    <w:rsid w:val="00A4498F"/>
    <w:rsid w:val="00D00973"/>
    <w:rsid w:val="00F60DED"/>
    <w:rsid w:val="00FD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3BCFF"/>
  <w15:chartTrackingRefBased/>
  <w15:docId w15:val="{805A3020-B748-4256-B9BF-D774805D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97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97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097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97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97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97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97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97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97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97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9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009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9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9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9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9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9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9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9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9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0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97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0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97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09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97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09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9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9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973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D00973"/>
    <w:pPr>
      <w:spacing w:after="0" w:line="240" w:lineRule="auto"/>
    </w:pPr>
    <w:rPr>
      <w:rFonts w:eastAsiaTheme="minorEastAsia"/>
      <w:kern w:val="0"/>
      <w:sz w:val="22"/>
      <w:szCs w:val="22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00973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00973"/>
    <w:pPr>
      <w:spacing w:before="240" w:after="0" w:line="259" w:lineRule="auto"/>
      <w:outlineLvl w:val="9"/>
    </w:pPr>
    <w:rPr>
      <w:kern w:val="0"/>
      <w:sz w:val="32"/>
      <w:szCs w:val="32"/>
      <w:lang w:eastAsia="en-GB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0097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257AB"/>
    <w:pPr>
      <w:tabs>
        <w:tab w:val="right" w:leader="dot" w:pos="9016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38910DB24134DB562675F2A161DD1" ma:contentTypeVersion="17" ma:contentTypeDescription="Create a new document." ma:contentTypeScope="" ma:versionID="04fcad6212a461b880eb1ad03f73cdd3">
  <xsd:schema xmlns:xsd="http://www.w3.org/2001/XMLSchema" xmlns:xs="http://www.w3.org/2001/XMLSchema" xmlns:p="http://schemas.microsoft.com/office/2006/metadata/properties" xmlns:ns2="f810b3d6-8fd2-44b5-a59c-31437137e8cf" xmlns:ns3="c12e8702-d510-4df5-aca8-da6af8fd4f34" targetNamespace="http://schemas.microsoft.com/office/2006/metadata/properties" ma:root="true" ma:fieldsID="5b42d81e36a918067129586d705becd2" ns2:_="" ns3:_="">
    <xsd:import namespace="f810b3d6-8fd2-44b5-a59c-31437137e8cf"/>
    <xsd:import namespace="c12e8702-d510-4df5-aca8-da6af8fd4f34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0b3d6-8fd2-44b5-a59c-31437137e8cf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description="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description="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description="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description="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ece98e-2699-4e2a-91ea-798fa10dd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e8702-d510-4df5-aca8-da6af8fd4f3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094b147-241c-4159-8e95-691b8f52de2c}" ma:internalName="TaxCatchAll" ma:showField="CatchAllData" ma:web="c12e8702-d510-4df5-aca8-da6af8fd4f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udMigratorOriginId xmlns="f810b3d6-8fd2-44b5-a59c-31437137e8cf" xsi:nil="true"/>
    <CloudMigratorVersion xmlns="f810b3d6-8fd2-44b5-a59c-31437137e8cf" xsi:nil="true"/>
    <lcf76f155ced4ddcb4097134ff3c332f xmlns="f810b3d6-8fd2-44b5-a59c-31437137e8cf">
      <Terms xmlns="http://schemas.microsoft.com/office/infopath/2007/PartnerControls"/>
    </lcf76f155ced4ddcb4097134ff3c332f>
    <TaxCatchAll xmlns="c12e8702-d510-4df5-aca8-da6af8fd4f34" xsi:nil="true"/>
    <UniqueSourceRef xmlns="f810b3d6-8fd2-44b5-a59c-31437137e8cf" xsi:nil="true"/>
    <FileHash xmlns="f810b3d6-8fd2-44b5-a59c-31437137e8cf" xsi:nil="true"/>
  </documentManagement>
</p:properties>
</file>

<file path=customXml/itemProps1.xml><?xml version="1.0" encoding="utf-8"?>
<ds:datastoreItem xmlns:ds="http://schemas.openxmlformats.org/officeDocument/2006/customXml" ds:itemID="{30916F3E-0D27-4D13-B239-573029285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0b3d6-8fd2-44b5-a59c-31437137e8cf"/>
    <ds:schemaRef ds:uri="c12e8702-d510-4df5-aca8-da6af8fd4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C1492-D5A0-4A37-9538-3E39BB962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2A6617-BCD1-4C7D-AF82-A02D0957DAA5}">
  <ds:schemaRefs>
    <ds:schemaRef ds:uri="http://schemas.microsoft.com/office/2006/metadata/properties"/>
    <ds:schemaRef ds:uri="http://schemas.microsoft.com/office/infopath/2007/PartnerControls"/>
    <ds:schemaRef ds:uri="f810b3d6-8fd2-44b5-a59c-31437137e8cf"/>
    <ds:schemaRef ds:uri="c12e8702-d510-4df5-aca8-da6af8fd4f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847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Keen</dc:creator>
  <cp:keywords/>
  <dc:description/>
  <cp:lastModifiedBy>Hannah Keen</cp:lastModifiedBy>
  <cp:revision>4</cp:revision>
  <cp:lastPrinted>2025-02-04T11:33:00Z</cp:lastPrinted>
  <dcterms:created xsi:type="dcterms:W3CDTF">2025-02-04T11:33:00Z</dcterms:created>
  <dcterms:modified xsi:type="dcterms:W3CDTF">2025-02-04T11:34:00Z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0x01010062438910DB24134DB562675F2A161DD1</vt:lpwstr>
  </property>
  <property fmtid="{D5CDD505-2E9C-101B-9397-08002B2CF9AE}" pid="3" name="MediaServiceImageTags">
    <vt:lpwstr/>
  </property>
</Properties>
</file>